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6C9" w:rsidRDefault="00FE46C9" w:rsidP="00FE46C9">
      <w:pPr>
        <w:jc w:val="center"/>
        <w:rPr>
          <w:rFonts w:ascii="TH SarabunIT๙" w:hAnsi="TH SarabunIT๙" w:cs="TH SarabunIT๙"/>
          <w:color w:val="000000"/>
          <w:sz w:val="44"/>
          <w:szCs w:val="44"/>
        </w:rPr>
      </w:pPr>
      <w:proofErr w:type="spellStart"/>
      <w:r w:rsidRPr="00914273">
        <w:rPr>
          <w:rFonts w:ascii="TH SarabunIT๙" w:hAnsi="TH SarabunIT๙" w:cs="TH SarabunIT๙"/>
          <w:b/>
          <w:bCs/>
          <w:color w:val="000000"/>
          <w:sz w:val="44"/>
          <w:szCs w:val="44"/>
          <w:cs/>
        </w:rPr>
        <w:t>คํานํา</w:t>
      </w:r>
      <w:proofErr w:type="spellEnd"/>
    </w:p>
    <w:p w:rsidR="00914273" w:rsidRPr="00914273" w:rsidRDefault="00914273" w:rsidP="00FE46C9">
      <w:pPr>
        <w:jc w:val="center"/>
        <w:rPr>
          <w:rFonts w:ascii="TH SarabunIT๙" w:hAnsi="TH SarabunIT๙" w:cs="TH SarabunIT๙"/>
          <w:color w:val="000000"/>
          <w:sz w:val="8"/>
          <w:szCs w:val="8"/>
        </w:rPr>
      </w:pPr>
    </w:p>
    <w:p w:rsidR="00FE46C9" w:rsidRDefault="00FE46C9" w:rsidP="00FE46C9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แผนพัฒนาเด็กและเยาวช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นจังหวัดสมุทรสงคราม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ฉบับที่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๒๕๖๐-๒๕๖๔ 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นแผนยุทธศาสตร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ที่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จัดทํา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ขึ้นตามบทบัญญัติใน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พระราชบัญญัติส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งเส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ริมการพัฒนาเด็กและเยาวชนแห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งชา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ติ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พ.ศ. ๒๕๕๐เพื่อ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นกรอบแนวทางการพัฒนาเด็กและเยาวชน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ในช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วงแผนพัฒนาเศรษฐกิจและสังคมแห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งชา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ติฉบับที่๑๒ โดย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มีเป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าหมาย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หลักให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เด็กและเยาวชนมีคุณภาพชีวิตที่ดีเหมาะสม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ตามช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วงวัย 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ทั้งด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า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นสุข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ภาพกาย</w:t>
      </w:r>
      <w:r w:rsidRPr="00FE46C9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ใจ อา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รมณ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 สังคม และ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สติป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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ญญา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ที่ดี มีทักษะการเรียนรูที่สอดคลองกับศตวรรษที่ ๒๑ รวมทั้งมีความ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น</w:t>
      </w:r>
      <w:r w:rsidRPr="00FE46C9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พลเมืองสร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างสรรค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 ที่สามารถปรับตัวเท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าทัน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กับการเปลี่ยนแปลงของบริบทโลก มีความ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รับผิดชอบต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อตนเอง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</w:rPr>
        <w:br/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มีจิต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สํานึกต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อส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วนรวมและ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มีส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วนร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ในฐานะภาคีที่มีพลังบวกในการพัฒนาสังคม ซึ่ง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นคุณ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สมบัติที่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ยิ่งของเด็กและเยาวชนที่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จะเป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นกํา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ลัง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สําคัญ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ของประเทศชาติในอนาคตการ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จัดทํา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แผนพัฒนาเด็กและเยาวช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นจังหวัดสมุทรสงคราม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ฉบับที่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๒๕๖๐ - ๒๕๖๔ ฉบับนี้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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ความสําคัญ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กับการ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มีส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วนร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วม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ของ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ทุก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ภาคส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วนที่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เกี่ยวข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องกับการพัฒนาเด็กและเยาวชน </w:t>
      </w:r>
      <w:r w:rsidR="00D80CE0">
        <w:rPr>
          <w:rFonts w:ascii="TH SarabunIT๙" w:hAnsi="TH SarabunIT๙" w:cs="TH SarabunIT๙" w:hint="cs"/>
          <w:color w:val="000000"/>
          <w:sz w:val="32"/>
          <w:szCs w:val="32"/>
          <w:cs/>
        </w:rPr>
        <w:t>ซึ่ง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ได</w:t>
      </w:r>
      <w:r w:rsidR="00100CCC">
        <w:rPr>
          <w:rFonts w:ascii="TH SarabunIT๙" w:hAnsi="TH SarabunIT๙" w:cs="TH SarabunIT๙"/>
          <w:color w:val="000000"/>
          <w:sz w:val="32"/>
          <w:szCs w:val="32"/>
          <w:cs/>
        </w:rPr>
        <w:t>จัด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ประชุมเชิงปฏิบัติการ</w:t>
      </w:r>
      <w:r w:rsidR="00E76081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จัดทำ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(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ร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) 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แผนพัฒนาเด็กและเยาวชน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จังหวัดสมุทรสงคราม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ฉบับที่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๒๕๖๐ </w:t>
      </w:r>
      <w:r w:rsidRPr="00FE46C9">
        <w:rPr>
          <w:rFonts w:ascii="TH SarabunIT๙" w:hAnsi="TH SarabunIT๙" w:cs="TH SarabunIT๙"/>
          <w:color w:val="000000"/>
          <w:sz w:val="32"/>
          <w:szCs w:val="32"/>
        </w:rPr>
        <w:t>–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๒๕๖๔ </w:t>
      </w:r>
      <w:r w:rsidR="00174A80">
        <w:rPr>
          <w:rFonts w:ascii="TH SarabunIT๙" w:hAnsi="TH SarabunIT๙" w:cs="TH SarabunIT๙" w:hint="cs"/>
          <w:color w:val="000000"/>
          <w:sz w:val="32"/>
          <w:szCs w:val="32"/>
          <w:cs/>
        </w:rPr>
        <w:t>โดยเชิญ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หน่วยงาน</w:t>
      </w:r>
      <w:r w:rsidR="00E7608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ด้านเด็กและเยาวชนภาคีเครือข่ายทุกภาคส่วน ภาครัฐ ภาคประชาสังคมและภาคเอกชน </w:t>
      </w:r>
      <w:r w:rsidR="00174A80">
        <w:rPr>
          <w:rFonts w:ascii="TH SarabunIT๙" w:hAnsi="TH SarabunIT๙" w:cs="TH SarabunIT๙" w:hint="cs"/>
          <w:color w:val="000000"/>
          <w:sz w:val="32"/>
          <w:szCs w:val="32"/>
          <w:cs/>
        </w:rPr>
        <w:t>อีกทั้ง</w:t>
      </w:r>
      <w:r w:rsidR="00E76081"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ได้ผ่านการจัดประชุมวิพากษ์ร่างแผน</w:t>
      </w:r>
      <w:r w:rsidR="00E76081"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พัฒนาเด็กและเยาวชน</w:t>
      </w:r>
      <w:r w:rsidR="00E76081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จังหวัดสมุทรสงคราม</w:t>
      </w:r>
      <w:r w:rsidR="00E76081"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ฉบับที่ </w:t>
      </w:r>
      <w:r w:rsidR="00E76081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E76081"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๒๕๖๐ </w:t>
      </w:r>
      <w:r w:rsidR="00E76081" w:rsidRPr="00FE46C9">
        <w:rPr>
          <w:rFonts w:ascii="TH SarabunIT๙" w:hAnsi="TH SarabunIT๙" w:cs="TH SarabunIT๙"/>
          <w:color w:val="000000"/>
          <w:sz w:val="32"/>
          <w:szCs w:val="32"/>
        </w:rPr>
        <w:t>–</w:t>
      </w:r>
      <w:r w:rsidR="00E76081"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๒๕๖๔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เพื่อ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เกิดความครอบคลุม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และเป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นที่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ยอมรับของ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ผู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ที่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เกี่ยวข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อง อันจะ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ทําให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สามารถขับเคลื่อนแผนไปสูการปฏิบัติ</w:t>
      </w:r>
      <w:r w:rsidR="00174A80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ได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มีประสิทธิภาพแผนพัฒนาเด็กและเยาวชน</w:t>
      </w:r>
      <w:r w:rsidR="00174A80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จังหวัดสมุทรสงคราม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ฉบับที่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๒๕๖๐ </w:t>
      </w:r>
      <w:r w:rsidRPr="00FE46C9">
        <w:rPr>
          <w:rFonts w:ascii="TH SarabunIT๙" w:hAnsi="TH SarabunIT๙" w:cs="TH SarabunIT๙"/>
          <w:color w:val="000000"/>
          <w:sz w:val="32"/>
          <w:szCs w:val="32"/>
        </w:rPr>
        <w:t xml:space="preserve">– 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๒๕๖๔ นี้ ไดรับความเห็นชอบในหลักการจาก</w:t>
      </w:r>
      <w:r w:rsidR="00E7608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คณะกรรมการคุ้มครองเด็กจังหวัดสมุทรสงคราม </w:t>
      </w:r>
      <w:r w:rsidR="00174A80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E76081">
        <w:rPr>
          <w:rFonts w:ascii="TH SarabunIT๙" w:hAnsi="TH SarabunIT๙" w:cs="TH SarabunIT๙" w:hint="cs"/>
          <w:color w:val="000000"/>
          <w:sz w:val="32"/>
          <w:szCs w:val="32"/>
          <w:cs/>
        </w:rPr>
        <w:t>เมื่อ</w:t>
      </w:r>
      <w:r w:rsidR="00174A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วันที่ </w:t>
      </w:r>
      <w:r w:rsidR="00A7778B">
        <w:rPr>
          <w:rFonts w:ascii="TH SarabunIT๙" w:hAnsi="TH SarabunIT๙" w:cs="TH SarabunIT๙" w:hint="cs"/>
          <w:color w:val="000000"/>
          <w:sz w:val="32"/>
          <w:szCs w:val="32"/>
          <w:cs/>
        </w:rPr>
        <w:t>10</w:t>
      </w:r>
      <w:r w:rsidR="00E76081">
        <w:rPr>
          <w:rFonts w:ascii="TH SarabunIT๙" w:hAnsi="TH SarabunIT๙" w:cs="TH SarabunIT๙" w:hint="cs"/>
          <w:color w:val="000000"/>
          <w:sz w:val="32"/>
          <w:szCs w:val="32"/>
          <w:cs/>
        </w:rPr>
        <w:t>สิงหาคม 2561</w:t>
      </w:r>
      <w:r w:rsidR="00D80CE0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หวังเป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นอย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างยิ่งว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า แผนพัฒนาเด็กและเยาวชน</w:t>
      </w:r>
      <w:r w:rsidR="00E76081">
        <w:rPr>
          <w:rFonts w:ascii="TH SarabunIT๙" w:hAnsi="TH SarabunIT๙" w:cs="TH SarabunIT๙" w:hint="cs"/>
          <w:color w:val="000000"/>
          <w:sz w:val="32"/>
          <w:szCs w:val="32"/>
          <w:cs/>
        </w:rPr>
        <w:t>จังหวัดสมุทรสงคราม</w:t>
      </w:r>
      <w:r w:rsidR="00A455E1">
        <w:rPr>
          <w:rFonts w:ascii="TH SarabunIT๙" w:hAnsi="TH SarabunIT๙" w:cs="TH SarabunIT๙"/>
          <w:color w:val="000000"/>
          <w:sz w:val="32"/>
          <w:szCs w:val="32"/>
          <w:cs/>
        </w:rPr>
        <w:t>ฉบับนี</w:t>
      </w:r>
      <w:r w:rsidR="00A455E1">
        <w:rPr>
          <w:rFonts w:ascii="TH SarabunIT๙" w:hAnsi="TH SarabunIT๙" w:cs="TH SarabunIT๙" w:hint="cs"/>
          <w:color w:val="000000"/>
          <w:sz w:val="32"/>
          <w:szCs w:val="32"/>
          <w:cs/>
        </w:rPr>
        <w:t>้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จะเป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นแนว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ทาง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หน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วย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งานภาครัฐ ภาคเอกชน และภาคประชาสังคม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นําไป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สูการปฏิบัติ 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เพื่อส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งเส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ริมการพัฒนาเด็กและเยาวชน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อย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าง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มีประสิทธิภาพ รวมทั้ง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เป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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นแนวทาง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ในการ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ติ</w:t>
      </w:r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ดตามประเมินผลการปฏิบัติงาน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ให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บรรลุตามวิสัย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ทัศน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ที่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กําหนดต</w:t>
      </w:r>
      <w:proofErr w:type="spellEnd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</w:t>
      </w:r>
      <w:proofErr w:type="spellStart"/>
      <w:r w:rsidRPr="00FE46C9">
        <w:rPr>
          <w:rFonts w:ascii="TH SarabunIT๙" w:hAnsi="TH SarabunIT๙" w:cs="TH SarabunIT๙"/>
          <w:color w:val="000000"/>
          <w:sz w:val="32"/>
          <w:szCs w:val="32"/>
          <w:cs/>
        </w:rPr>
        <w:t>อไป</w:t>
      </w:r>
      <w:proofErr w:type="spellEnd"/>
    </w:p>
    <w:p w:rsidR="00152752" w:rsidRDefault="00152752" w:rsidP="00FE46C9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52752" w:rsidRDefault="00152752" w:rsidP="00FE46C9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52752" w:rsidRDefault="00152752" w:rsidP="00FE46C9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52752" w:rsidRDefault="00152752" w:rsidP="00152752">
      <w:pPr>
        <w:ind w:firstLine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สำนักงานพัฒนาสังคมและความมั่นคงของมนุษย์</w:t>
      </w:r>
    </w:p>
    <w:p w:rsidR="00152752" w:rsidRDefault="00152752" w:rsidP="00152752">
      <w:pPr>
        <w:ind w:firstLine="72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                                     จังหวัดสมุทรสงคราม</w:t>
      </w:r>
    </w:p>
    <w:p w:rsidR="00152752" w:rsidRPr="00FE46C9" w:rsidRDefault="0029797A" w:rsidP="00152752">
      <w:pPr>
        <w:ind w:firstLine="720"/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                                          </w:t>
      </w:r>
      <w:r w:rsidR="00152752">
        <w:rPr>
          <w:rFonts w:ascii="TH SarabunIT๙" w:hAnsi="TH SarabunIT๙" w:cs="TH SarabunIT๙" w:hint="cs"/>
          <w:color w:val="000000"/>
          <w:sz w:val="32"/>
          <w:szCs w:val="32"/>
          <w:cs/>
        </w:rPr>
        <w:t>สิงหาคม 2561</w:t>
      </w:r>
    </w:p>
    <w:sectPr w:rsidR="00152752" w:rsidRPr="00FE46C9" w:rsidSect="00FB21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applyBreakingRules/>
  </w:compat>
  <w:rsids>
    <w:rsidRoot w:val="00FE46C9"/>
    <w:rsid w:val="00100CCC"/>
    <w:rsid w:val="00152752"/>
    <w:rsid w:val="00174A80"/>
    <w:rsid w:val="0029797A"/>
    <w:rsid w:val="00342E2B"/>
    <w:rsid w:val="005155B2"/>
    <w:rsid w:val="00795428"/>
    <w:rsid w:val="00914273"/>
    <w:rsid w:val="00A455E1"/>
    <w:rsid w:val="00A7778B"/>
    <w:rsid w:val="00A92501"/>
    <w:rsid w:val="00BD218A"/>
    <w:rsid w:val="00D80CE0"/>
    <w:rsid w:val="00E13FB1"/>
    <w:rsid w:val="00E76081"/>
    <w:rsid w:val="00FB21CA"/>
    <w:rsid w:val="00FE4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6C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E46C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Cyber</cp:lastModifiedBy>
  <cp:revision>9</cp:revision>
  <cp:lastPrinted>2018-08-29T07:14:00Z</cp:lastPrinted>
  <dcterms:created xsi:type="dcterms:W3CDTF">2018-08-04T08:31:00Z</dcterms:created>
  <dcterms:modified xsi:type="dcterms:W3CDTF">2018-08-29T07:14:00Z</dcterms:modified>
</cp:coreProperties>
</file>